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FEE3D" w14:textId="77777777" w:rsidR="00DF0D66" w:rsidRDefault="00DF0D66" w:rsidP="00DF0D66">
      <w:pPr>
        <w:rPr>
          <w:rFonts w:ascii="Times New Roman" w:hAnsi="Times New Roman"/>
          <w:b/>
          <w:color w:val="555555"/>
          <w:sz w:val="28"/>
          <w:szCs w:val="28"/>
        </w:rPr>
      </w:pPr>
      <w:bookmarkStart w:id="0" w:name="_GoBack"/>
      <w:bookmarkEnd w:id="0"/>
      <w:r>
        <w:rPr>
          <w:rFonts w:ascii="Times New Roman" w:hAnsi="Times New Roman"/>
          <w:b/>
          <w:color w:val="555555"/>
          <w:sz w:val="28"/>
          <w:szCs w:val="28"/>
        </w:rPr>
        <w:t>For Immediate Release:</w:t>
      </w:r>
    </w:p>
    <w:p w14:paraId="59236F21" w14:textId="77777777" w:rsidR="001A043C" w:rsidRPr="001A043C" w:rsidRDefault="00F549B6" w:rsidP="001A043C">
      <w:pPr>
        <w:rPr>
          <w:rFonts w:ascii="Times New Roman" w:hAnsi="Times New Roman"/>
          <w:b/>
          <w:sz w:val="28"/>
          <w:szCs w:val="28"/>
        </w:rPr>
      </w:pPr>
      <w:r>
        <w:rPr>
          <w:rFonts w:ascii="Times New Roman" w:hAnsi="Times New Roman"/>
          <w:b/>
          <w:sz w:val="28"/>
          <w:szCs w:val="28"/>
        </w:rPr>
        <w:t xml:space="preserve">New Research Sheds Light on </w:t>
      </w:r>
      <w:r w:rsidR="001A043C" w:rsidRPr="001A043C">
        <w:rPr>
          <w:rFonts w:ascii="Times New Roman" w:hAnsi="Times New Roman"/>
          <w:b/>
          <w:sz w:val="28"/>
          <w:szCs w:val="28"/>
        </w:rPr>
        <w:t>Functional Movement Restoration</w:t>
      </w:r>
      <w:r>
        <w:rPr>
          <w:rFonts w:ascii="Times New Roman" w:hAnsi="Times New Roman"/>
          <w:b/>
          <w:sz w:val="28"/>
          <w:szCs w:val="28"/>
        </w:rPr>
        <w:t xml:space="preserve"> for all Ages</w:t>
      </w:r>
    </w:p>
    <w:p w14:paraId="3F6B1E14" w14:textId="2322DCC1" w:rsidR="001A043C" w:rsidRDefault="00196E21" w:rsidP="001A043C">
      <w:pPr>
        <w:rPr>
          <w:rFonts w:ascii="Times New Roman" w:hAnsi="Times New Roman"/>
          <w:sz w:val="24"/>
          <w:szCs w:val="24"/>
        </w:rPr>
      </w:pPr>
      <w:r>
        <w:rPr>
          <w:rFonts w:ascii="Times New Roman" w:hAnsi="Times New Roman"/>
          <w:sz w:val="24"/>
          <w:szCs w:val="24"/>
        </w:rPr>
        <w:t>Newton, MA – Dec. 4</w:t>
      </w:r>
      <w:r w:rsidR="001A043C">
        <w:rPr>
          <w:rFonts w:ascii="Times New Roman" w:hAnsi="Times New Roman"/>
          <w:sz w:val="24"/>
          <w:szCs w:val="24"/>
        </w:rPr>
        <w:t xml:space="preserve">, 2017 – Lenny Levin, </w:t>
      </w:r>
      <w:r w:rsidR="00242CF1">
        <w:rPr>
          <w:rFonts w:ascii="Times New Roman" w:hAnsi="Times New Roman"/>
          <w:sz w:val="24"/>
          <w:szCs w:val="24"/>
        </w:rPr>
        <w:t>the</w:t>
      </w:r>
      <w:r w:rsidR="001A043C">
        <w:rPr>
          <w:rFonts w:ascii="Times New Roman" w:hAnsi="Times New Roman"/>
          <w:sz w:val="24"/>
          <w:szCs w:val="24"/>
        </w:rPr>
        <w:t xml:space="preserve"> founder of </w:t>
      </w:r>
      <w:hyperlink r:id="rId4" w:history="1">
        <w:r w:rsidR="001A043C">
          <w:rPr>
            <w:rStyle w:val="Hyperlink"/>
            <w:rFonts w:ascii="Times New Roman" w:hAnsi="Times New Roman"/>
            <w:sz w:val="24"/>
            <w:szCs w:val="24"/>
          </w:rPr>
          <w:t>Wellness and Beyond</w:t>
        </w:r>
      </w:hyperlink>
      <w:r w:rsidR="001A043C">
        <w:rPr>
          <w:rFonts w:ascii="Times New Roman" w:hAnsi="Times New Roman"/>
          <w:sz w:val="24"/>
          <w:szCs w:val="24"/>
        </w:rPr>
        <w:t>, is now offering his new scientific findings and practice results related to the principles o</w:t>
      </w:r>
      <w:r>
        <w:rPr>
          <w:rFonts w:ascii="Times New Roman" w:hAnsi="Times New Roman"/>
          <w:sz w:val="24"/>
          <w:szCs w:val="24"/>
        </w:rPr>
        <w:t xml:space="preserve">f human functional movement. His </w:t>
      </w:r>
      <w:r w:rsidR="00104322">
        <w:rPr>
          <w:rFonts w:ascii="Times New Roman" w:hAnsi="Times New Roman"/>
          <w:sz w:val="24"/>
          <w:szCs w:val="24"/>
        </w:rPr>
        <w:t>discoveries</w:t>
      </w:r>
      <w:r w:rsidR="001A043C">
        <w:rPr>
          <w:rFonts w:ascii="Times New Roman" w:hAnsi="Times New Roman"/>
          <w:sz w:val="24"/>
          <w:szCs w:val="24"/>
        </w:rPr>
        <w:t xml:space="preserve"> can improve performance results and extend active longevity in most sports and physical activities which require efficient human movement.</w:t>
      </w:r>
    </w:p>
    <w:p w14:paraId="0B6DBDFC" w14:textId="77777777" w:rsidR="001A043C" w:rsidRDefault="001A043C" w:rsidP="001A043C">
      <w:pPr>
        <w:rPr>
          <w:rFonts w:ascii="Times New Roman" w:hAnsi="Times New Roman"/>
          <w:b/>
          <w:sz w:val="24"/>
          <w:szCs w:val="24"/>
        </w:rPr>
      </w:pPr>
      <w:r>
        <w:rPr>
          <w:rFonts w:ascii="Times New Roman" w:hAnsi="Times New Roman"/>
          <w:b/>
          <w:sz w:val="24"/>
          <w:szCs w:val="24"/>
        </w:rPr>
        <w:t>The Overview</w:t>
      </w:r>
    </w:p>
    <w:p w14:paraId="0C1E226C" w14:textId="77777777" w:rsidR="001A043C" w:rsidRDefault="001A043C" w:rsidP="001A043C">
      <w:pPr>
        <w:rPr>
          <w:rFonts w:ascii="Times New Roman" w:hAnsi="Times New Roman"/>
          <w:sz w:val="24"/>
          <w:szCs w:val="24"/>
        </w:rPr>
      </w:pPr>
      <w:r>
        <w:rPr>
          <w:rFonts w:ascii="Times New Roman" w:hAnsi="Times New Roman"/>
          <w:sz w:val="24"/>
          <w:szCs w:val="24"/>
        </w:rPr>
        <w:t>The training plateau and loss of performance of recreational, amateur and professional training in all sports and fitness-related physical activities are commonly attributed to aging.</w:t>
      </w:r>
    </w:p>
    <w:p w14:paraId="7B1B53B6" w14:textId="77777777" w:rsidR="00A777A1" w:rsidRDefault="001A043C" w:rsidP="001A043C">
      <w:pPr>
        <w:rPr>
          <w:rFonts w:ascii="Times New Roman" w:hAnsi="Times New Roman"/>
          <w:sz w:val="24"/>
          <w:szCs w:val="24"/>
        </w:rPr>
      </w:pPr>
      <w:r>
        <w:rPr>
          <w:rFonts w:ascii="Times New Roman" w:hAnsi="Times New Roman"/>
          <w:sz w:val="24"/>
          <w:szCs w:val="24"/>
        </w:rPr>
        <w:t xml:space="preserve">Fitness enthusiasts and athletes reach performance ceiling in the first </w:t>
      </w:r>
      <w:r w:rsidR="00A777A1">
        <w:rPr>
          <w:rFonts w:ascii="Times New Roman" w:hAnsi="Times New Roman"/>
          <w:sz w:val="24"/>
          <w:szCs w:val="24"/>
        </w:rPr>
        <w:t>5 to 10 years of training. S</w:t>
      </w:r>
      <w:r>
        <w:rPr>
          <w:rFonts w:ascii="Times New Roman" w:hAnsi="Times New Roman"/>
          <w:sz w:val="24"/>
          <w:szCs w:val="24"/>
        </w:rPr>
        <w:t>ubsequent attempts to increase the training intensity and volume do not improve performance and often lead</w:t>
      </w:r>
      <w:r w:rsidR="00A777A1">
        <w:rPr>
          <w:rFonts w:ascii="Times New Roman" w:hAnsi="Times New Roman"/>
          <w:sz w:val="24"/>
          <w:szCs w:val="24"/>
        </w:rPr>
        <w:t>s</w:t>
      </w:r>
      <w:r>
        <w:rPr>
          <w:rFonts w:ascii="Times New Roman" w:hAnsi="Times New Roman"/>
          <w:sz w:val="24"/>
          <w:szCs w:val="24"/>
        </w:rPr>
        <w:t xml:space="preserve"> to injuries or inability to participate in t</w:t>
      </w:r>
      <w:r w:rsidR="00A777A1">
        <w:rPr>
          <w:rFonts w:ascii="Times New Roman" w:hAnsi="Times New Roman"/>
          <w:sz w:val="24"/>
          <w:szCs w:val="24"/>
        </w:rPr>
        <w:t>hat sport or physical activity.</w:t>
      </w:r>
    </w:p>
    <w:p w14:paraId="62675C16" w14:textId="77777777" w:rsidR="001A043C" w:rsidRDefault="001A043C" w:rsidP="001A043C">
      <w:pPr>
        <w:rPr>
          <w:rFonts w:ascii="Times New Roman" w:hAnsi="Times New Roman"/>
          <w:sz w:val="24"/>
          <w:szCs w:val="24"/>
        </w:rPr>
      </w:pPr>
      <w:r>
        <w:rPr>
          <w:rFonts w:ascii="Times New Roman" w:hAnsi="Times New Roman"/>
          <w:sz w:val="24"/>
          <w:szCs w:val="24"/>
        </w:rPr>
        <w:t>The medical literature suggests that the physical and mental prime for a human body is considered to</w:t>
      </w:r>
      <w:r w:rsidR="00A777A1">
        <w:rPr>
          <w:rFonts w:ascii="Times New Roman" w:hAnsi="Times New Roman"/>
          <w:sz w:val="24"/>
          <w:szCs w:val="24"/>
        </w:rPr>
        <w:t xml:space="preserve"> be</w:t>
      </w:r>
      <w:r>
        <w:rPr>
          <w:rFonts w:ascii="Times New Roman" w:hAnsi="Times New Roman"/>
          <w:sz w:val="24"/>
          <w:szCs w:val="24"/>
        </w:rPr>
        <w:t xml:space="preserve"> around 30 years of age. However, in professional sports</w:t>
      </w:r>
      <w:r w:rsidR="00A777A1">
        <w:rPr>
          <w:rFonts w:ascii="Times New Roman" w:hAnsi="Times New Roman"/>
          <w:sz w:val="24"/>
          <w:szCs w:val="24"/>
        </w:rPr>
        <w:t>, a typical 30-year-</w:t>
      </w:r>
      <w:r>
        <w:rPr>
          <w:rFonts w:ascii="Times New Roman" w:hAnsi="Times New Roman"/>
          <w:sz w:val="24"/>
          <w:szCs w:val="24"/>
        </w:rPr>
        <w:t xml:space="preserve">old athlete is unable to compete successfully with younger opponents and by this age was </w:t>
      </w:r>
      <w:r w:rsidR="00A777A1">
        <w:rPr>
          <w:rFonts w:ascii="Times New Roman" w:hAnsi="Times New Roman"/>
          <w:sz w:val="24"/>
          <w:szCs w:val="24"/>
        </w:rPr>
        <w:t>affected with various injuries.</w:t>
      </w:r>
    </w:p>
    <w:p w14:paraId="32449248" w14:textId="77777777" w:rsidR="001A043C" w:rsidRDefault="00A777A1" w:rsidP="001A043C">
      <w:pPr>
        <w:rPr>
          <w:rFonts w:ascii="Times New Roman" w:hAnsi="Times New Roman"/>
          <w:sz w:val="24"/>
          <w:szCs w:val="24"/>
        </w:rPr>
      </w:pPr>
      <w:r>
        <w:rPr>
          <w:rFonts w:ascii="Times New Roman" w:hAnsi="Times New Roman"/>
          <w:sz w:val="24"/>
          <w:szCs w:val="24"/>
        </w:rPr>
        <w:t>Is the</w:t>
      </w:r>
      <w:r w:rsidR="001A043C">
        <w:rPr>
          <w:rFonts w:ascii="Times New Roman" w:hAnsi="Times New Roman"/>
          <w:sz w:val="24"/>
          <w:szCs w:val="24"/>
        </w:rPr>
        <w:t xml:space="preserve"> aging factor irreversible and injuries are inevitable? Is it possible to prevent physical and mental deterioration with age? Could it be that some principles of human anatomy have been overlooked and they directly affect fitness and health in the short and long term?</w:t>
      </w:r>
    </w:p>
    <w:p w14:paraId="0BACA947" w14:textId="77777777" w:rsidR="001A043C" w:rsidRDefault="001A043C" w:rsidP="001A043C">
      <w:pPr>
        <w:rPr>
          <w:rFonts w:ascii="Times New Roman" w:hAnsi="Times New Roman"/>
          <w:sz w:val="24"/>
          <w:szCs w:val="24"/>
        </w:rPr>
      </w:pPr>
      <w:r>
        <w:rPr>
          <w:rFonts w:ascii="Times New Roman" w:hAnsi="Times New Roman"/>
          <w:sz w:val="24"/>
          <w:szCs w:val="24"/>
        </w:rPr>
        <w:t>If the existing healthcare practices and fitness training are inconsistent with the principles of functional anatomy of the human body</w:t>
      </w:r>
      <w:r w:rsidR="00A777A1">
        <w:rPr>
          <w:rFonts w:ascii="Times New Roman" w:hAnsi="Times New Roman"/>
          <w:sz w:val="24"/>
          <w:szCs w:val="24"/>
        </w:rPr>
        <w:t>,</w:t>
      </w:r>
      <w:r>
        <w:rPr>
          <w:rFonts w:ascii="Times New Roman" w:hAnsi="Times New Roman"/>
          <w:sz w:val="24"/>
          <w:szCs w:val="24"/>
        </w:rPr>
        <w:t xml:space="preserve"> the body is forced to move in unnatural and dysfunctional ways leading to deterioration, los</w:t>
      </w:r>
      <w:r w:rsidR="00A777A1">
        <w:rPr>
          <w:rFonts w:ascii="Times New Roman" w:hAnsi="Times New Roman"/>
          <w:sz w:val="24"/>
          <w:szCs w:val="24"/>
        </w:rPr>
        <w:t>s of performance and injuries.</w:t>
      </w:r>
    </w:p>
    <w:p w14:paraId="79E6C974" w14:textId="77777777" w:rsidR="001A043C" w:rsidRDefault="001A043C" w:rsidP="001A043C">
      <w:pPr>
        <w:rPr>
          <w:rFonts w:ascii="Times New Roman" w:hAnsi="Times New Roman"/>
          <w:b/>
          <w:sz w:val="24"/>
          <w:szCs w:val="24"/>
        </w:rPr>
      </w:pPr>
      <w:r>
        <w:rPr>
          <w:rFonts w:ascii="Times New Roman" w:hAnsi="Times New Roman"/>
          <w:b/>
          <w:sz w:val="24"/>
          <w:szCs w:val="24"/>
        </w:rPr>
        <w:t>Current Exercise Methods and Human Movement System (HMS)</w:t>
      </w:r>
    </w:p>
    <w:p w14:paraId="25CB5DFB" w14:textId="77777777" w:rsidR="002934BE" w:rsidRDefault="002934BE" w:rsidP="002934BE">
      <w:pPr>
        <w:rPr>
          <w:rFonts w:ascii="Times New Roman" w:hAnsi="Times New Roman"/>
          <w:sz w:val="24"/>
          <w:szCs w:val="24"/>
        </w:rPr>
      </w:pPr>
      <w:r>
        <w:rPr>
          <w:rStyle w:val="Hyperlink"/>
          <w:rFonts w:ascii="Times New Roman" w:hAnsi="Times New Roman"/>
          <w:color w:val="auto"/>
          <w:u w:val="none"/>
        </w:rPr>
        <w:t xml:space="preserve">Human movement is carried out by three systems of the human body, the nervous, skeletal and muscular systems. </w:t>
      </w:r>
      <w:bookmarkStart w:id="1" w:name="_Hlk512350452"/>
      <w:r>
        <w:rPr>
          <w:rFonts w:ascii="Times New Roman" w:hAnsi="Times New Roman"/>
          <w:sz w:val="24"/>
          <w:szCs w:val="24"/>
        </w:rPr>
        <w:t xml:space="preserve">Movement actions take place only as a result of </w:t>
      </w:r>
      <w:r w:rsidRPr="007B11FC">
        <w:rPr>
          <w:rFonts w:ascii="Times New Roman" w:hAnsi="Times New Roman"/>
          <w:sz w:val="24"/>
          <w:szCs w:val="24"/>
        </w:rPr>
        <w:t>a series of neuromuscular commands</w:t>
      </w:r>
      <w:r>
        <w:rPr>
          <w:rFonts w:ascii="Times New Roman" w:hAnsi="Times New Roman"/>
          <w:sz w:val="24"/>
          <w:szCs w:val="24"/>
        </w:rPr>
        <w:t xml:space="preserve"> from the brain to a muscle group to activate the individual muscles responsible for moving specific joints. For example, your leg is comprised of interconnected segments such as pelvis, hip and ankle joints that work together to perform movement.  </w:t>
      </w:r>
    </w:p>
    <w:bookmarkEnd w:id="1"/>
    <w:p w14:paraId="05E11CF6" w14:textId="77777777" w:rsidR="001A043C" w:rsidRDefault="001A043C" w:rsidP="001A043C">
      <w:pPr>
        <w:rPr>
          <w:rFonts w:ascii="Times New Roman" w:hAnsi="Times New Roman"/>
          <w:sz w:val="24"/>
          <w:szCs w:val="24"/>
        </w:rPr>
      </w:pPr>
      <w:r>
        <w:rPr>
          <w:rFonts w:ascii="Times New Roman" w:hAnsi="Times New Roman"/>
          <w:sz w:val="24"/>
          <w:szCs w:val="24"/>
        </w:rPr>
        <w:t>Kinesiology, the science of human movement</w:t>
      </w:r>
      <w:r w:rsidR="00A777A1">
        <w:rPr>
          <w:rFonts w:ascii="Times New Roman" w:hAnsi="Times New Roman"/>
          <w:sz w:val="24"/>
          <w:szCs w:val="24"/>
        </w:rPr>
        <w:t>,</w:t>
      </w:r>
      <w:r>
        <w:rPr>
          <w:rFonts w:ascii="Times New Roman" w:hAnsi="Times New Roman"/>
          <w:sz w:val="24"/>
          <w:szCs w:val="24"/>
        </w:rPr>
        <w:t xml:space="preserve"> defines that HMS is supposed to form a functional kinetic chain and to produce an integrated effort of body segments or independent links (muscles</w:t>
      </w:r>
      <w:r w:rsidR="00A777A1">
        <w:rPr>
          <w:rFonts w:ascii="Times New Roman" w:hAnsi="Times New Roman"/>
          <w:sz w:val="24"/>
          <w:szCs w:val="24"/>
        </w:rPr>
        <w:t xml:space="preserve"> and joints).</w:t>
      </w:r>
      <w:r>
        <w:rPr>
          <w:rFonts w:ascii="Times New Roman" w:hAnsi="Times New Roman"/>
          <w:sz w:val="24"/>
          <w:szCs w:val="24"/>
        </w:rPr>
        <w:t xml:space="preserve"> </w:t>
      </w:r>
    </w:p>
    <w:p w14:paraId="2820B461" w14:textId="77777777" w:rsidR="001A043C" w:rsidRDefault="001A043C" w:rsidP="001A043C">
      <w:pPr>
        <w:rPr>
          <w:rFonts w:ascii="Times New Roman" w:hAnsi="Times New Roman"/>
          <w:sz w:val="24"/>
          <w:szCs w:val="24"/>
        </w:rPr>
      </w:pPr>
      <w:r>
        <w:rPr>
          <w:rFonts w:ascii="Times New Roman" w:hAnsi="Times New Roman"/>
          <w:sz w:val="24"/>
          <w:szCs w:val="24"/>
        </w:rPr>
        <w:t xml:space="preserve">Body segments and their movements must </w:t>
      </w:r>
      <w:r w:rsidR="00AC5BD1">
        <w:rPr>
          <w:rFonts w:ascii="Times New Roman" w:hAnsi="Times New Roman"/>
          <w:sz w:val="24"/>
          <w:szCs w:val="24"/>
        </w:rPr>
        <w:t>function in a coordinated fashion</w:t>
      </w:r>
      <w:r>
        <w:rPr>
          <w:rFonts w:ascii="Times New Roman" w:hAnsi="Times New Roman"/>
          <w:sz w:val="24"/>
          <w:szCs w:val="24"/>
        </w:rPr>
        <w:t xml:space="preserve"> to </w:t>
      </w:r>
      <w:r w:rsidR="00AC5BD1">
        <w:rPr>
          <w:rFonts w:ascii="Times New Roman" w:hAnsi="Times New Roman"/>
          <w:sz w:val="24"/>
          <w:szCs w:val="24"/>
        </w:rPr>
        <w:t>provide</w:t>
      </w:r>
      <w:r>
        <w:rPr>
          <w:rFonts w:ascii="Times New Roman" w:hAnsi="Times New Roman"/>
          <w:sz w:val="24"/>
          <w:szCs w:val="24"/>
        </w:rPr>
        <w:t xml:space="preserve"> efficient </w:t>
      </w:r>
      <w:r w:rsidR="00AC5BD1">
        <w:rPr>
          <w:rFonts w:ascii="Times New Roman" w:hAnsi="Times New Roman"/>
          <w:sz w:val="24"/>
          <w:szCs w:val="24"/>
        </w:rPr>
        <w:t>joint and muscle actions</w:t>
      </w:r>
      <w:r>
        <w:rPr>
          <w:rFonts w:ascii="Times New Roman" w:hAnsi="Times New Roman"/>
          <w:sz w:val="24"/>
          <w:szCs w:val="24"/>
        </w:rPr>
        <w:t xml:space="preserve"> when moving from one segment to the next. If any link of the functional chain is not </w:t>
      </w:r>
      <w:r w:rsidR="00AC5BD1">
        <w:rPr>
          <w:rFonts w:ascii="Times New Roman" w:hAnsi="Times New Roman"/>
          <w:sz w:val="24"/>
          <w:szCs w:val="24"/>
        </w:rPr>
        <w:t>working</w:t>
      </w:r>
      <w:r>
        <w:rPr>
          <w:rFonts w:ascii="Times New Roman" w:hAnsi="Times New Roman"/>
          <w:sz w:val="24"/>
          <w:szCs w:val="24"/>
        </w:rPr>
        <w:t xml:space="preserve"> properly</w:t>
      </w:r>
      <w:r w:rsidR="007B11FC">
        <w:rPr>
          <w:rFonts w:ascii="Times New Roman" w:hAnsi="Times New Roman"/>
          <w:sz w:val="24"/>
          <w:szCs w:val="24"/>
        </w:rPr>
        <w:t>,</w:t>
      </w:r>
      <w:r>
        <w:rPr>
          <w:rFonts w:ascii="Times New Roman" w:hAnsi="Times New Roman"/>
          <w:sz w:val="24"/>
          <w:szCs w:val="24"/>
        </w:rPr>
        <w:t xml:space="preserve"> it will lead to a loss </w:t>
      </w:r>
      <w:r w:rsidR="007B11FC">
        <w:rPr>
          <w:rFonts w:ascii="Times New Roman" w:hAnsi="Times New Roman"/>
          <w:sz w:val="24"/>
          <w:szCs w:val="24"/>
        </w:rPr>
        <w:t>of performance and dysfunction.</w:t>
      </w:r>
    </w:p>
    <w:p w14:paraId="09B4AAC2" w14:textId="31DAF556" w:rsidR="001A043C" w:rsidRDefault="001A043C" w:rsidP="001A043C">
      <w:pPr>
        <w:rPr>
          <w:rFonts w:ascii="Times New Roman" w:hAnsi="Times New Roman"/>
          <w:sz w:val="24"/>
          <w:szCs w:val="24"/>
        </w:rPr>
      </w:pPr>
      <w:r>
        <w:rPr>
          <w:rFonts w:ascii="Times New Roman" w:hAnsi="Times New Roman"/>
          <w:sz w:val="24"/>
          <w:szCs w:val="24"/>
        </w:rPr>
        <w:lastRenderedPageBreak/>
        <w:t>However, ex</w:t>
      </w:r>
      <w:r w:rsidR="007B11FC">
        <w:rPr>
          <w:rFonts w:ascii="Times New Roman" w:hAnsi="Times New Roman"/>
          <w:sz w:val="24"/>
          <w:szCs w:val="24"/>
        </w:rPr>
        <w:t>isting training methods focus</w:t>
      </w:r>
      <w:r>
        <w:rPr>
          <w:rFonts w:ascii="Times New Roman" w:hAnsi="Times New Roman"/>
          <w:sz w:val="24"/>
          <w:szCs w:val="24"/>
        </w:rPr>
        <w:t xml:space="preserve"> on training isolated areas of </w:t>
      </w:r>
      <w:r w:rsidR="007B11FC">
        <w:rPr>
          <w:rFonts w:ascii="Times New Roman" w:hAnsi="Times New Roman"/>
          <w:sz w:val="24"/>
          <w:szCs w:val="24"/>
        </w:rPr>
        <w:t>the human body such as “hips,”</w:t>
      </w:r>
      <w:r>
        <w:rPr>
          <w:rFonts w:ascii="Times New Roman" w:hAnsi="Times New Roman"/>
          <w:sz w:val="24"/>
          <w:szCs w:val="24"/>
        </w:rPr>
        <w:t xml:space="preserve"> “back” or “legs”. </w:t>
      </w:r>
      <w:r w:rsidR="007B11FC">
        <w:rPr>
          <w:rFonts w:ascii="Times New Roman" w:hAnsi="Times New Roman"/>
          <w:sz w:val="24"/>
          <w:szCs w:val="24"/>
        </w:rPr>
        <w:t>It is not widely understood how</w:t>
      </w:r>
      <w:r>
        <w:rPr>
          <w:rFonts w:ascii="Times New Roman" w:hAnsi="Times New Roman"/>
          <w:sz w:val="24"/>
          <w:szCs w:val="24"/>
        </w:rPr>
        <w:t xml:space="preserve"> the human body is organized that the brain is connected via nerves to individual muscles </w:t>
      </w:r>
      <w:r w:rsidRPr="004C5B0B">
        <w:rPr>
          <w:rFonts w:ascii="Times New Roman" w:hAnsi="Times New Roman"/>
          <w:sz w:val="24"/>
          <w:szCs w:val="24"/>
          <w:u w:val="single"/>
        </w:rPr>
        <w:t xml:space="preserve">only </w:t>
      </w:r>
      <w:r>
        <w:rPr>
          <w:rFonts w:ascii="Times New Roman" w:hAnsi="Times New Roman"/>
          <w:sz w:val="24"/>
          <w:szCs w:val="24"/>
        </w:rPr>
        <w:t>and it is not connected</w:t>
      </w:r>
      <w:r w:rsidR="007B11FC">
        <w:rPr>
          <w:rFonts w:ascii="Times New Roman" w:hAnsi="Times New Roman"/>
          <w:sz w:val="24"/>
          <w:szCs w:val="24"/>
        </w:rPr>
        <w:t xml:space="preserve"> to the body </w:t>
      </w:r>
      <w:r w:rsidR="00431620">
        <w:rPr>
          <w:rFonts w:ascii="Times New Roman" w:hAnsi="Times New Roman"/>
          <w:sz w:val="24"/>
          <w:szCs w:val="24"/>
        </w:rPr>
        <w:t xml:space="preserve">parts, </w:t>
      </w:r>
      <w:r w:rsidR="007B11FC">
        <w:rPr>
          <w:rFonts w:ascii="Times New Roman" w:hAnsi="Times New Roman"/>
          <w:sz w:val="24"/>
          <w:szCs w:val="24"/>
        </w:rPr>
        <w:t>segments or areas.</w:t>
      </w:r>
    </w:p>
    <w:p w14:paraId="73078CD2" w14:textId="77777777" w:rsidR="00F43231" w:rsidRDefault="001A043C" w:rsidP="002934BE">
      <w:pPr>
        <w:rPr>
          <w:rStyle w:val="Hyperlink"/>
          <w:rFonts w:ascii="Times New Roman" w:hAnsi="Times New Roman"/>
          <w:color w:val="auto"/>
          <w:u w:val="none"/>
        </w:rPr>
      </w:pPr>
      <w:r>
        <w:rPr>
          <w:rFonts w:ascii="Times New Roman" w:hAnsi="Times New Roman"/>
          <w:sz w:val="24"/>
          <w:szCs w:val="24"/>
        </w:rPr>
        <w:t xml:space="preserve">This means that the brain is not programmed to process </w:t>
      </w:r>
      <w:r w:rsidR="0006037E">
        <w:rPr>
          <w:rFonts w:ascii="Times New Roman" w:hAnsi="Times New Roman"/>
          <w:sz w:val="24"/>
          <w:szCs w:val="24"/>
        </w:rPr>
        <w:t>commands</w:t>
      </w:r>
      <w:r w:rsidR="00431620">
        <w:rPr>
          <w:rFonts w:ascii="Times New Roman" w:hAnsi="Times New Roman"/>
          <w:sz w:val="24"/>
          <w:szCs w:val="24"/>
        </w:rPr>
        <w:t xml:space="preserve"> properly</w:t>
      </w:r>
      <w:r w:rsidR="0006037E">
        <w:rPr>
          <w:rFonts w:ascii="Times New Roman" w:hAnsi="Times New Roman"/>
          <w:sz w:val="24"/>
          <w:szCs w:val="24"/>
        </w:rPr>
        <w:t xml:space="preserve"> such as “raise the arm” </w:t>
      </w:r>
      <w:r>
        <w:rPr>
          <w:rFonts w:ascii="Times New Roman" w:hAnsi="Times New Roman"/>
          <w:sz w:val="24"/>
          <w:szCs w:val="24"/>
        </w:rPr>
        <w:t>or “use your hips” and it is unable to engage the proper muscles in a correct sequence for these commands.</w:t>
      </w:r>
      <w:r w:rsidR="00104D4A" w:rsidRPr="00104D4A">
        <w:rPr>
          <w:rStyle w:val="Hyperlink"/>
          <w:rFonts w:ascii="Times New Roman" w:hAnsi="Times New Roman"/>
          <w:color w:val="auto"/>
          <w:u w:val="none"/>
        </w:rPr>
        <w:t xml:space="preserve"> </w:t>
      </w:r>
    </w:p>
    <w:p w14:paraId="03B244E9" w14:textId="77777777" w:rsidR="002934BE" w:rsidRDefault="002934BE" w:rsidP="002934BE">
      <w:pPr>
        <w:rPr>
          <w:rFonts w:ascii="Times New Roman" w:hAnsi="Times New Roman"/>
          <w:sz w:val="24"/>
          <w:szCs w:val="24"/>
        </w:rPr>
      </w:pPr>
      <w:r>
        <w:rPr>
          <w:rStyle w:val="Hyperlink"/>
          <w:rFonts w:ascii="Times New Roman" w:hAnsi="Times New Roman"/>
          <w:color w:val="auto"/>
          <w:u w:val="none"/>
        </w:rPr>
        <w:t xml:space="preserve">The prevailing notion that for keeping the body healthy or treating injuries the muscles need to become “stronger” is </w:t>
      </w:r>
      <w:r w:rsidR="00B93D05">
        <w:rPr>
          <w:rStyle w:val="Hyperlink"/>
          <w:rFonts w:ascii="Times New Roman" w:hAnsi="Times New Roman"/>
          <w:color w:val="auto"/>
          <w:u w:val="none"/>
        </w:rPr>
        <w:t xml:space="preserve">misconstrued and leaves out two major components of HMS nervous and skeletal systems </w:t>
      </w:r>
      <w:r w:rsidR="00496702">
        <w:rPr>
          <w:rStyle w:val="Hyperlink"/>
          <w:rFonts w:ascii="Times New Roman" w:hAnsi="Times New Roman"/>
          <w:color w:val="auto"/>
          <w:u w:val="none"/>
        </w:rPr>
        <w:t xml:space="preserve">and makes functional chain movement incomplete </w:t>
      </w:r>
      <w:r w:rsidR="00B93D05">
        <w:rPr>
          <w:rStyle w:val="Hyperlink"/>
          <w:rFonts w:ascii="Times New Roman" w:hAnsi="Times New Roman"/>
          <w:color w:val="auto"/>
          <w:u w:val="none"/>
        </w:rPr>
        <w:t>lead</w:t>
      </w:r>
      <w:r w:rsidR="00336251">
        <w:rPr>
          <w:rStyle w:val="Hyperlink"/>
          <w:rFonts w:ascii="Times New Roman" w:hAnsi="Times New Roman"/>
          <w:color w:val="auto"/>
          <w:u w:val="none"/>
        </w:rPr>
        <w:t>ing</w:t>
      </w:r>
      <w:r w:rsidR="00B93D05">
        <w:rPr>
          <w:rStyle w:val="Hyperlink"/>
          <w:rFonts w:ascii="Times New Roman" w:hAnsi="Times New Roman"/>
          <w:color w:val="auto"/>
          <w:u w:val="none"/>
        </w:rPr>
        <w:t xml:space="preserve"> to faulty performance and injuries</w:t>
      </w:r>
    </w:p>
    <w:p w14:paraId="690A526B" w14:textId="77777777" w:rsidR="001A043C" w:rsidRDefault="001A043C" w:rsidP="001A043C">
      <w:pPr>
        <w:rPr>
          <w:rFonts w:ascii="Times New Roman" w:hAnsi="Times New Roman"/>
          <w:sz w:val="24"/>
          <w:szCs w:val="24"/>
        </w:rPr>
      </w:pPr>
      <w:r>
        <w:rPr>
          <w:rFonts w:ascii="Times New Roman" w:hAnsi="Times New Roman"/>
          <w:sz w:val="24"/>
          <w:szCs w:val="24"/>
        </w:rPr>
        <w:t>For instance, postural assessments and recommendations are incomplete and inaccurate if they are based on evaluating body regions of the body such as knee, shoulder, head and cervical spine. Functional chain checkpoints should include a complete as</w:t>
      </w:r>
      <w:r w:rsidR="007B11FC">
        <w:rPr>
          <w:rFonts w:ascii="Times New Roman" w:hAnsi="Times New Roman"/>
          <w:sz w:val="24"/>
          <w:szCs w:val="24"/>
        </w:rPr>
        <w:t>sessment of functional chain</w:t>
      </w:r>
      <w:r w:rsidR="00890754">
        <w:rPr>
          <w:rFonts w:ascii="Times New Roman" w:hAnsi="Times New Roman"/>
          <w:sz w:val="24"/>
          <w:szCs w:val="24"/>
        </w:rPr>
        <w:t>s</w:t>
      </w:r>
      <w:r w:rsidR="007B11FC">
        <w:rPr>
          <w:rFonts w:ascii="Times New Roman" w:hAnsi="Times New Roman"/>
          <w:sz w:val="24"/>
          <w:szCs w:val="24"/>
        </w:rPr>
        <w:t xml:space="preserve"> </w:t>
      </w:r>
      <w:r>
        <w:rPr>
          <w:rFonts w:ascii="Times New Roman" w:hAnsi="Times New Roman"/>
          <w:sz w:val="24"/>
          <w:szCs w:val="24"/>
        </w:rPr>
        <w:t>and corresponding links responsible for specific movement</w:t>
      </w:r>
      <w:r w:rsidR="00890754">
        <w:rPr>
          <w:rFonts w:ascii="Times New Roman" w:hAnsi="Times New Roman"/>
          <w:sz w:val="24"/>
          <w:szCs w:val="24"/>
        </w:rPr>
        <w:t>s.</w:t>
      </w:r>
    </w:p>
    <w:p w14:paraId="4C08C06A" w14:textId="77777777" w:rsidR="001A043C" w:rsidRDefault="001A043C" w:rsidP="001A043C">
      <w:pPr>
        <w:rPr>
          <w:rFonts w:ascii="Times New Roman" w:hAnsi="Times New Roman"/>
          <w:b/>
          <w:sz w:val="24"/>
          <w:szCs w:val="24"/>
        </w:rPr>
      </w:pPr>
      <w:r>
        <w:rPr>
          <w:rFonts w:ascii="Times New Roman" w:hAnsi="Times New Roman"/>
          <w:b/>
          <w:sz w:val="24"/>
          <w:szCs w:val="24"/>
        </w:rPr>
        <w:t>Lumbo-Pelvic-Hip Joint Complex (LPHC)</w:t>
      </w:r>
    </w:p>
    <w:p w14:paraId="06CA91C8" w14:textId="58AE0262" w:rsidR="001A043C" w:rsidRDefault="001A043C" w:rsidP="001A043C">
      <w:pPr>
        <w:rPr>
          <w:rFonts w:ascii="Times New Roman" w:hAnsi="Times New Roman"/>
          <w:sz w:val="24"/>
          <w:szCs w:val="24"/>
        </w:rPr>
      </w:pPr>
      <w:r>
        <w:rPr>
          <w:rFonts w:ascii="Times New Roman" w:hAnsi="Times New Roman"/>
          <w:sz w:val="24"/>
          <w:szCs w:val="24"/>
        </w:rPr>
        <w:t xml:space="preserve">Literature refers to LPHC </w:t>
      </w:r>
      <w:r>
        <w:rPr>
          <w:rStyle w:val="st1"/>
          <w:rFonts w:ascii="Times New Roman" w:hAnsi="Times New Roman"/>
          <w:color w:val="545454"/>
          <w:sz w:val="24"/>
          <w:szCs w:val="24"/>
          <w:lang w:val="en"/>
        </w:rPr>
        <w:t xml:space="preserve">is a region of the body consisting of </w:t>
      </w:r>
      <w:r>
        <w:rPr>
          <w:rStyle w:val="Emphasis"/>
          <w:rFonts w:ascii="Times New Roman" w:hAnsi="Times New Roman"/>
          <w:b w:val="0"/>
          <w:color w:val="545454"/>
          <w:sz w:val="24"/>
          <w:szCs w:val="24"/>
          <w:lang w:val="en"/>
        </w:rPr>
        <w:t>the lumbar</w:t>
      </w:r>
      <w:r>
        <w:rPr>
          <w:rStyle w:val="st1"/>
          <w:rFonts w:ascii="Times New Roman" w:hAnsi="Times New Roman"/>
          <w:color w:val="545454"/>
          <w:sz w:val="24"/>
          <w:szCs w:val="24"/>
          <w:lang w:val="en"/>
        </w:rPr>
        <w:t xml:space="preserve"> spine, </w:t>
      </w:r>
      <w:r>
        <w:rPr>
          <w:rStyle w:val="Emphasis"/>
          <w:rFonts w:ascii="Times New Roman" w:hAnsi="Times New Roman"/>
          <w:b w:val="0"/>
          <w:color w:val="545454"/>
          <w:sz w:val="24"/>
          <w:szCs w:val="24"/>
          <w:lang w:val="en"/>
        </w:rPr>
        <w:t>pelvis</w:t>
      </w:r>
      <w:r>
        <w:rPr>
          <w:rStyle w:val="st1"/>
          <w:rFonts w:ascii="Times New Roman" w:hAnsi="Times New Roman"/>
          <w:color w:val="545454"/>
          <w:sz w:val="24"/>
          <w:szCs w:val="24"/>
          <w:lang w:val="en"/>
        </w:rPr>
        <w:t xml:space="preserve"> and </w:t>
      </w:r>
      <w:r>
        <w:rPr>
          <w:rStyle w:val="Emphasis"/>
          <w:rFonts w:ascii="Times New Roman" w:hAnsi="Times New Roman"/>
          <w:b w:val="0"/>
          <w:color w:val="545454"/>
          <w:sz w:val="24"/>
          <w:szCs w:val="24"/>
          <w:lang w:val="en"/>
        </w:rPr>
        <w:t>hip</w:t>
      </w:r>
      <w:r>
        <w:rPr>
          <w:rStyle w:val="st1"/>
          <w:rFonts w:ascii="Times New Roman" w:hAnsi="Times New Roman"/>
          <w:b/>
          <w:color w:val="545454"/>
          <w:sz w:val="24"/>
          <w:szCs w:val="24"/>
          <w:lang w:val="en"/>
        </w:rPr>
        <w:t xml:space="preserve"> </w:t>
      </w:r>
      <w:r>
        <w:rPr>
          <w:rStyle w:val="st1"/>
          <w:rFonts w:ascii="Times New Roman" w:hAnsi="Times New Roman"/>
          <w:color w:val="545454"/>
          <w:sz w:val="24"/>
          <w:szCs w:val="24"/>
          <w:lang w:val="en"/>
        </w:rPr>
        <w:t>joints. LPHC has an immense influence on</w:t>
      </w:r>
      <w:r>
        <w:rPr>
          <w:rStyle w:val="Emphasis"/>
          <w:rFonts w:ascii="Times New Roman" w:hAnsi="Times New Roman"/>
          <w:b w:val="0"/>
          <w:color w:val="545454"/>
          <w:sz w:val="24"/>
          <w:szCs w:val="24"/>
          <w:lang w:val="en"/>
        </w:rPr>
        <w:t xml:space="preserve"> </w:t>
      </w:r>
      <w:r>
        <w:rPr>
          <w:rStyle w:val="st1"/>
          <w:rFonts w:ascii="Times New Roman" w:hAnsi="Times New Roman"/>
          <w:color w:val="545454"/>
          <w:sz w:val="24"/>
          <w:szCs w:val="24"/>
          <w:lang w:val="en"/>
        </w:rPr>
        <w:t>the upper and lower body</w:t>
      </w:r>
      <w:r>
        <w:rPr>
          <w:rStyle w:val="Emphasis"/>
          <w:rFonts w:ascii="Times New Roman" w:hAnsi="Times New Roman"/>
          <w:b w:val="0"/>
          <w:color w:val="545454"/>
          <w:sz w:val="24"/>
          <w:szCs w:val="24"/>
          <w:lang w:val="en"/>
        </w:rPr>
        <w:t xml:space="preserve"> and</w:t>
      </w:r>
      <w:r w:rsidR="003C4575">
        <w:rPr>
          <w:rStyle w:val="Emphasis"/>
          <w:rFonts w:ascii="Times New Roman" w:hAnsi="Times New Roman"/>
          <w:b w:val="0"/>
          <w:color w:val="545454"/>
          <w:sz w:val="24"/>
          <w:szCs w:val="24"/>
          <w:lang w:val="en"/>
        </w:rPr>
        <w:t xml:space="preserve"> </w:t>
      </w:r>
      <w:r w:rsidR="007C0611">
        <w:rPr>
          <w:rStyle w:val="Emphasis"/>
          <w:rFonts w:ascii="Times New Roman" w:hAnsi="Times New Roman"/>
          <w:b w:val="0"/>
          <w:color w:val="545454"/>
          <w:sz w:val="24"/>
          <w:szCs w:val="24"/>
          <w:lang w:val="en"/>
        </w:rPr>
        <w:t xml:space="preserve">it </w:t>
      </w:r>
      <w:r w:rsidR="003C4575">
        <w:rPr>
          <w:rStyle w:val="Emphasis"/>
          <w:rFonts w:ascii="Times New Roman" w:hAnsi="Times New Roman"/>
          <w:b w:val="0"/>
          <w:color w:val="545454"/>
          <w:sz w:val="24"/>
          <w:szCs w:val="24"/>
          <w:lang w:val="en"/>
        </w:rPr>
        <w:t>is</w:t>
      </w:r>
      <w:r>
        <w:rPr>
          <w:rStyle w:val="Emphasis"/>
          <w:rFonts w:ascii="Times New Roman" w:hAnsi="Times New Roman"/>
          <w:b w:val="0"/>
          <w:color w:val="545454"/>
          <w:sz w:val="24"/>
          <w:szCs w:val="24"/>
          <w:lang w:val="en"/>
        </w:rPr>
        <w:t xml:space="preserve"> </w:t>
      </w:r>
      <w:r>
        <w:rPr>
          <w:rStyle w:val="st1"/>
          <w:rFonts w:ascii="Times New Roman" w:hAnsi="Times New Roman"/>
          <w:color w:val="545454"/>
          <w:sz w:val="24"/>
          <w:szCs w:val="24"/>
          <w:lang w:val="en"/>
        </w:rPr>
        <w:t xml:space="preserve">responsible for </w:t>
      </w:r>
      <w:r w:rsidR="00863A34">
        <w:rPr>
          <w:rStyle w:val="st1"/>
          <w:rFonts w:ascii="Times New Roman" w:hAnsi="Times New Roman"/>
          <w:color w:val="545454"/>
          <w:sz w:val="24"/>
          <w:szCs w:val="24"/>
          <w:lang w:val="en"/>
        </w:rPr>
        <w:t xml:space="preserve">the overall </w:t>
      </w:r>
      <w:r>
        <w:rPr>
          <w:rStyle w:val="st1"/>
          <w:rFonts w:ascii="Times New Roman" w:hAnsi="Times New Roman"/>
          <w:color w:val="545454"/>
          <w:sz w:val="24"/>
          <w:szCs w:val="24"/>
          <w:lang w:val="en"/>
        </w:rPr>
        <w:t xml:space="preserve">neuromuscular control of the </w:t>
      </w:r>
      <w:r w:rsidR="007C0611">
        <w:rPr>
          <w:rStyle w:val="st1"/>
          <w:rFonts w:ascii="Times New Roman" w:hAnsi="Times New Roman"/>
          <w:color w:val="545454"/>
          <w:sz w:val="24"/>
          <w:szCs w:val="24"/>
          <w:lang w:val="en"/>
        </w:rPr>
        <w:t xml:space="preserve">entire </w:t>
      </w:r>
      <w:r>
        <w:rPr>
          <w:rStyle w:val="st1"/>
          <w:rFonts w:ascii="Times New Roman" w:hAnsi="Times New Roman"/>
          <w:color w:val="545454"/>
          <w:sz w:val="24"/>
          <w:szCs w:val="24"/>
          <w:lang w:val="en"/>
        </w:rPr>
        <w:t xml:space="preserve">human </w:t>
      </w:r>
      <w:r w:rsidR="007C0611">
        <w:rPr>
          <w:rStyle w:val="st1"/>
          <w:rFonts w:ascii="Times New Roman" w:hAnsi="Times New Roman"/>
          <w:color w:val="545454"/>
          <w:sz w:val="24"/>
          <w:szCs w:val="24"/>
          <w:lang w:val="en"/>
        </w:rPr>
        <w:t>body</w:t>
      </w:r>
      <w:r>
        <w:rPr>
          <w:rStyle w:val="st1"/>
          <w:rFonts w:ascii="Times New Roman" w:hAnsi="Times New Roman"/>
          <w:color w:val="545454"/>
          <w:sz w:val="24"/>
          <w:szCs w:val="24"/>
          <w:lang w:val="en"/>
        </w:rPr>
        <w:t>.</w:t>
      </w:r>
    </w:p>
    <w:p w14:paraId="24474F05" w14:textId="77777777" w:rsidR="001A043C" w:rsidRDefault="001A043C" w:rsidP="001A043C">
      <w:pPr>
        <w:rPr>
          <w:rFonts w:ascii="Times New Roman" w:hAnsi="Times New Roman"/>
          <w:sz w:val="24"/>
          <w:szCs w:val="24"/>
        </w:rPr>
      </w:pPr>
      <w:r>
        <w:rPr>
          <w:rFonts w:ascii="Times New Roman" w:hAnsi="Times New Roman"/>
          <w:sz w:val="24"/>
          <w:szCs w:val="24"/>
        </w:rPr>
        <w:t xml:space="preserve">Human movement can be described as changing positions with a proper weight shift. It should be emphasized that the shift refers to </w:t>
      </w:r>
      <w:r w:rsidRPr="003C4575">
        <w:rPr>
          <w:rFonts w:ascii="Times New Roman" w:hAnsi="Times New Roman"/>
          <w:sz w:val="24"/>
          <w:szCs w:val="24"/>
        </w:rPr>
        <w:t xml:space="preserve">the </w:t>
      </w:r>
      <w:r w:rsidRPr="004C5B0B">
        <w:rPr>
          <w:rFonts w:ascii="Times New Roman" w:hAnsi="Times New Roman"/>
          <w:sz w:val="24"/>
          <w:szCs w:val="24"/>
          <w:u w:val="single"/>
        </w:rPr>
        <w:t>center of body weight</w:t>
      </w:r>
      <w:r>
        <w:rPr>
          <w:rFonts w:ascii="Times New Roman" w:hAnsi="Times New Roman"/>
          <w:sz w:val="24"/>
          <w:szCs w:val="24"/>
        </w:rPr>
        <w:t xml:space="preserve"> as opposed to shifting the full body weight. When the weight is not properly shifted, the result is undue stress on the soft tissues, cartilage, and</w:t>
      </w:r>
      <w:r w:rsidR="003C4575">
        <w:rPr>
          <w:rFonts w:ascii="Times New Roman" w:hAnsi="Times New Roman"/>
          <w:sz w:val="24"/>
          <w:szCs w:val="24"/>
        </w:rPr>
        <w:t xml:space="preserve"> surrounding joints and muscles.</w:t>
      </w:r>
    </w:p>
    <w:p w14:paraId="5EAF307B" w14:textId="77777777" w:rsidR="001A043C" w:rsidRDefault="001A043C" w:rsidP="001A043C">
      <w:pPr>
        <w:rPr>
          <w:rFonts w:ascii="Times New Roman" w:hAnsi="Times New Roman"/>
          <w:sz w:val="24"/>
          <w:szCs w:val="24"/>
        </w:rPr>
      </w:pPr>
      <w:r>
        <w:rPr>
          <w:rFonts w:ascii="Times New Roman" w:hAnsi="Times New Roman"/>
          <w:sz w:val="24"/>
          <w:szCs w:val="24"/>
        </w:rPr>
        <w:t>The human body relies on LPHC to perform the center of body weight shift. Levin’s research found that the LPHC is anatomically designed to perform shifts of the center of body weight which is supposed to take place during any human movement regardless of the type</w:t>
      </w:r>
      <w:r w:rsidR="003C4575">
        <w:rPr>
          <w:rFonts w:ascii="Times New Roman" w:hAnsi="Times New Roman"/>
          <w:sz w:val="24"/>
          <w:szCs w:val="24"/>
        </w:rPr>
        <w:t xml:space="preserve"> of sport or physical activity.</w:t>
      </w:r>
    </w:p>
    <w:p w14:paraId="01E3CB55" w14:textId="765281A2" w:rsidR="001A043C" w:rsidRDefault="001A043C" w:rsidP="001A043C">
      <w:pPr>
        <w:rPr>
          <w:rFonts w:ascii="Times New Roman" w:hAnsi="Times New Roman"/>
          <w:sz w:val="24"/>
          <w:szCs w:val="24"/>
        </w:rPr>
      </w:pPr>
      <w:r>
        <w:rPr>
          <w:rFonts w:ascii="Times New Roman" w:hAnsi="Times New Roman"/>
          <w:sz w:val="24"/>
          <w:szCs w:val="24"/>
        </w:rPr>
        <w:t xml:space="preserve">This revelation of the body </w:t>
      </w:r>
      <w:r w:rsidR="00741AD9">
        <w:rPr>
          <w:rFonts w:ascii="Times New Roman" w:hAnsi="Times New Roman"/>
          <w:sz w:val="24"/>
          <w:szCs w:val="24"/>
        </w:rPr>
        <w:t xml:space="preserve">is </w:t>
      </w:r>
      <w:r w:rsidR="00E435A8">
        <w:rPr>
          <w:rFonts w:ascii="Times New Roman" w:hAnsi="Times New Roman"/>
          <w:sz w:val="24"/>
          <w:szCs w:val="24"/>
        </w:rPr>
        <w:t xml:space="preserve">structured </w:t>
      </w:r>
      <w:r>
        <w:rPr>
          <w:rFonts w:ascii="Times New Roman" w:hAnsi="Times New Roman"/>
          <w:sz w:val="24"/>
          <w:szCs w:val="24"/>
        </w:rPr>
        <w:t xml:space="preserve">to shift </w:t>
      </w:r>
      <w:r w:rsidR="00741AD9">
        <w:rPr>
          <w:rFonts w:ascii="Times New Roman" w:hAnsi="Times New Roman"/>
          <w:sz w:val="24"/>
          <w:szCs w:val="24"/>
        </w:rPr>
        <w:t xml:space="preserve">the center of body </w:t>
      </w:r>
      <w:r>
        <w:rPr>
          <w:rFonts w:ascii="Times New Roman" w:hAnsi="Times New Roman"/>
          <w:sz w:val="24"/>
          <w:szCs w:val="24"/>
        </w:rPr>
        <w:t xml:space="preserve">weight means that the major focus should be on learning all the proper links of functional chains and their coordinated effort for specific movements as opposed to a </w:t>
      </w:r>
      <w:r w:rsidRPr="003C4575">
        <w:rPr>
          <w:rFonts w:ascii="Times New Roman" w:hAnsi="Times New Roman"/>
          <w:sz w:val="24"/>
          <w:szCs w:val="24"/>
        </w:rPr>
        <w:t>high volume of unconscious practicing</w:t>
      </w:r>
      <w:r>
        <w:rPr>
          <w:rFonts w:ascii="Times New Roman" w:hAnsi="Times New Roman"/>
          <w:sz w:val="24"/>
          <w:szCs w:val="24"/>
        </w:rPr>
        <w:t xml:space="preserve"> of desired movements.</w:t>
      </w:r>
    </w:p>
    <w:p w14:paraId="1AFC3DE5" w14:textId="77777777" w:rsidR="001A043C" w:rsidRDefault="001A043C" w:rsidP="001A043C">
      <w:pP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Functional Chain Movement</w:t>
      </w:r>
      <w:r>
        <w:rPr>
          <w:rFonts w:ascii="Times New Roman" w:hAnsi="Times New Roman"/>
          <w:sz w:val="24"/>
          <w:szCs w:val="24"/>
        </w:rPr>
        <w:t xml:space="preserve"> </w:t>
      </w:r>
    </w:p>
    <w:p w14:paraId="59DF2EA4" w14:textId="77777777" w:rsidR="001A043C" w:rsidRDefault="001A043C" w:rsidP="001A043C">
      <w:pPr>
        <w:rPr>
          <w:rFonts w:ascii="Times New Roman" w:hAnsi="Times New Roman"/>
          <w:sz w:val="24"/>
          <w:szCs w:val="24"/>
        </w:rPr>
      </w:pPr>
      <w:r>
        <w:rPr>
          <w:rFonts w:ascii="Times New Roman" w:hAnsi="Times New Roman"/>
          <w:sz w:val="24"/>
          <w:szCs w:val="24"/>
        </w:rPr>
        <w:t>Current training methodology to develop physical fitness is said to have skill-related, health-related and physiologic components. Skill-related components refer to speed, power, balance and coordination. Health-related components determine strength, endurance and</w:t>
      </w:r>
      <w:r w:rsidR="003C4575">
        <w:rPr>
          <w:rFonts w:ascii="Times New Roman" w:hAnsi="Times New Roman"/>
          <w:sz w:val="24"/>
          <w:szCs w:val="24"/>
        </w:rPr>
        <w:t xml:space="preserve"> flexibility.</w:t>
      </w:r>
      <w:r w:rsidR="00EB2977">
        <w:rPr>
          <w:rFonts w:ascii="Times New Roman" w:hAnsi="Times New Roman"/>
          <w:sz w:val="24"/>
          <w:szCs w:val="24"/>
        </w:rPr>
        <w:t xml:space="preserve"> Physiologic components include blood pressure measurements, body fat composition, bone density, cholesterol and blood glucose levels.</w:t>
      </w:r>
    </w:p>
    <w:p w14:paraId="620D401D" w14:textId="6714CBA6" w:rsidR="001A043C" w:rsidRDefault="001A043C" w:rsidP="001A043C">
      <w:pPr>
        <w:rPr>
          <w:rFonts w:ascii="Times New Roman" w:hAnsi="Times New Roman"/>
          <w:sz w:val="24"/>
          <w:szCs w:val="24"/>
        </w:rPr>
      </w:pPr>
      <w:r>
        <w:rPr>
          <w:rFonts w:ascii="Times New Roman" w:hAnsi="Times New Roman"/>
          <w:sz w:val="24"/>
          <w:szCs w:val="24"/>
        </w:rPr>
        <w:lastRenderedPageBreak/>
        <w:t>It is not widely r</w:t>
      </w:r>
      <w:r w:rsidR="003C4575">
        <w:rPr>
          <w:rFonts w:ascii="Times New Roman" w:hAnsi="Times New Roman"/>
          <w:sz w:val="24"/>
          <w:szCs w:val="24"/>
        </w:rPr>
        <w:t>ecognized that health and skill-</w:t>
      </w:r>
      <w:r>
        <w:rPr>
          <w:rFonts w:ascii="Times New Roman" w:hAnsi="Times New Roman"/>
          <w:sz w:val="24"/>
          <w:szCs w:val="24"/>
        </w:rPr>
        <w:t>related components cannot be built properly if the basic functional</w:t>
      </w:r>
      <w:r w:rsidR="00863A34">
        <w:rPr>
          <w:rFonts w:ascii="Times New Roman" w:hAnsi="Times New Roman"/>
          <w:sz w:val="24"/>
          <w:szCs w:val="24"/>
        </w:rPr>
        <w:t xml:space="preserve"> movement</w:t>
      </w:r>
      <w:r>
        <w:rPr>
          <w:rFonts w:ascii="Times New Roman" w:hAnsi="Times New Roman"/>
          <w:sz w:val="24"/>
          <w:szCs w:val="24"/>
        </w:rPr>
        <w:t xml:space="preserve"> skills are not fully developed. Basic movements such as bending, reaching, extending, flexing, and rotating are the foundation to devel</w:t>
      </w:r>
      <w:r w:rsidR="003C4575">
        <w:rPr>
          <w:rFonts w:ascii="Times New Roman" w:hAnsi="Times New Roman"/>
          <w:sz w:val="24"/>
          <w:szCs w:val="24"/>
        </w:rPr>
        <w:t>op skill</w:t>
      </w:r>
      <w:r w:rsidR="00890754">
        <w:rPr>
          <w:rFonts w:ascii="Times New Roman" w:hAnsi="Times New Roman"/>
          <w:sz w:val="24"/>
          <w:szCs w:val="24"/>
        </w:rPr>
        <w:t xml:space="preserve"> movement</w:t>
      </w:r>
      <w:r w:rsidR="003C4575">
        <w:rPr>
          <w:rFonts w:ascii="Times New Roman" w:hAnsi="Times New Roman"/>
          <w:sz w:val="24"/>
          <w:szCs w:val="24"/>
        </w:rPr>
        <w:t xml:space="preserve"> and health components. Furthermore, any</w:t>
      </w:r>
      <w:r>
        <w:rPr>
          <w:rFonts w:ascii="Times New Roman" w:hAnsi="Times New Roman"/>
          <w:sz w:val="24"/>
          <w:szCs w:val="24"/>
        </w:rPr>
        <w:t xml:space="preserve"> skill-related and health-related components cannot be fully developed if a proper understanding</w:t>
      </w:r>
      <w:r w:rsidR="00431620">
        <w:rPr>
          <w:rFonts w:ascii="Times New Roman" w:hAnsi="Times New Roman"/>
          <w:sz w:val="24"/>
          <w:szCs w:val="24"/>
        </w:rPr>
        <w:t xml:space="preserve"> of the LPHC,</w:t>
      </w:r>
      <w:r>
        <w:rPr>
          <w:rFonts w:ascii="Times New Roman" w:hAnsi="Times New Roman"/>
          <w:sz w:val="24"/>
          <w:szCs w:val="24"/>
        </w:rPr>
        <w:t xml:space="preserve"> functional chain</w:t>
      </w:r>
      <w:r w:rsidR="00431620">
        <w:rPr>
          <w:rFonts w:ascii="Times New Roman" w:hAnsi="Times New Roman"/>
          <w:sz w:val="24"/>
          <w:szCs w:val="24"/>
        </w:rPr>
        <w:t>s</w:t>
      </w:r>
      <w:r>
        <w:rPr>
          <w:rFonts w:ascii="Times New Roman" w:hAnsi="Times New Roman"/>
          <w:sz w:val="24"/>
          <w:szCs w:val="24"/>
        </w:rPr>
        <w:t xml:space="preserve"> </w:t>
      </w:r>
      <w:r w:rsidR="00EB2977">
        <w:rPr>
          <w:rFonts w:ascii="Times New Roman" w:hAnsi="Times New Roman"/>
          <w:sz w:val="24"/>
          <w:szCs w:val="24"/>
        </w:rPr>
        <w:t xml:space="preserve">and </w:t>
      </w:r>
      <w:r w:rsidR="002B1754">
        <w:rPr>
          <w:rFonts w:ascii="Times New Roman" w:hAnsi="Times New Roman"/>
          <w:sz w:val="24"/>
          <w:szCs w:val="24"/>
        </w:rPr>
        <w:t xml:space="preserve">a complete set of </w:t>
      </w:r>
      <w:r w:rsidR="00EB2977">
        <w:rPr>
          <w:rFonts w:ascii="Times New Roman" w:hAnsi="Times New Roman"/>
          <w:sz w:val="24"/>
          <w:szCs w:val="24"/>
        </w:rPr>
        <w:t>neuromuscular commands</w:t>
      </w:r>
      <w:r w:rsidR="002B1754">
        <w:rPr>
          <w:rFonts w:ascii="Times New Roman" w:hAnsi="Times New Roman"/>
          <w:sz w:val="24"/>
          <w:szCs w:val="24"/>
        </w:rPr>
        <w:t xml:space="preserve"> is </w:t>
      </w:r>
      <w:r w:rsidR="00431620">
        <w:rPr>
          <w:rFonts w:ascii="Times New Roman" w:hAnsi="Times New Roman"/>
          <w:sz w:val="24"/>
          <w:szCs w:val="24"/>
        </w:rPr>
        <w:t>learned</w:t>
      </w:r>
      <w:r w:rsidR="002B1754">
        <w:rPr>
          <w:rFonts w:ascii="Times New Roman" w:hAnsi="Times New Roman"/>
          <w:sz w:val="24"/>
          <w:szCs w:val="24"/>
        </w:rPr>
        <w:t xml:space="preserve"> </w:t>
      </w:r>
      <w:r>
        <w:rPr>
          <w:rFonts w:ascii="Times New Roman" w:hAnsi="Times New Roman"/>
          <w:sz w:val="24"/>
          <w:szCs w:val="24"/>
        </w:rPr>
        <w:t xml:space="preserve">for </w:t>
      </w:r>
      <w:r w:rsidR="002B1754">
        <w:rPr>
          <w:rFonts w:ascii="Times New Roman" w:hAnsi="Times New Roman"/>
          <w:sz w:val="24"/>
          <w:szCs w:val="24"/>
        </w:rPr>
        <w:t>each</w:t>
      </w:r>
      <w:r w:rsidR="003C4575">
        <w:rPr>
          <w:rFonts w:ascii="Times New Roman" w:hAnsi="Times New Roman"/>
          <w:sz w:val="24"/>
          <w:szCs w:val="24"/>
        </w:rPr>
        <w:t xml:space="preserve"> specific </w:t>
      </w:r>
      <w:r w:rsidR="00AC5BD1">
        <w:rPr>
          <w:rFonts w:ascii="Times New Roman" w:hAnsi="Times New Roman"/>
          <w:sz w:val="24"/>
          <w:szCs w:val="24"/>
        </w:rPr>
        <w:t>movement</w:t>
      </w:r>
      <w:r w:rsidR="003C4575">
        <w:rPr>
          <w:rFonts w:ascii="Times New Roman" w:hAnsi="Times New Roman"/>
          <w:sz w:val="24"/>
          <w:szCs w:val="24"/>
        </w:rPr>
        <w:t>.</w:t>
      </w:r>
    </w:p>
    <w:p w14:paraId="31618003" w14:textId="255D95CF" w:rsidR="001A043C" w:rsidRDefault="001A043C" w:rsidP="001A043C">
      <w:pPr>
        <w:rPr>
          <w:rFonts w:ascii="Times New Roman" w:hAnsi="Times New Roman"/>
          <w:sz w:val="24"/>
          <w:szCs w:val="24"/>
        </w:rPr>
      </w:pPr>
      <w:bookmarkStart w:id="2" w:name="_Hlk512435823"/>
      <w:r>
        <w:rPr>
          <w:rFonts w:ascii="Times New Roman" w:hAnsi="Times New Roman"/>
          <w:sz w:val="24"/>
          <w:szCs w:val="24"/>
        </w:rPr>
        <w:t xml:space="preserve">At this point, Levin’s research identified main elements of proper functional chain movement as follows: </w:t>
      </w:r>
      <w:r w:rsidR="00E618DE">
        <w:rPr>
          <w:rFonts w:ascii="Times New Roman" w:hAnsi="Times New Roman"/>
          <w:sz w:val="24"/>
          <w:szCs w:val="24"/>
        </w:rPr>
        <w:t>multi-</w:t>
      </w:r>
      <w:r w:rsidR="00741AD9">
        <w:rPr>
          <w:rFonts w:ascii="Times New Roman" w:hAnsi="Times New Roman"/>
          <w:sz w:val="24"/>
          <w:szCs w:val="24"/>
        </w:rPr>
        <w:t>planar</w:t>
      </w:r>
      <w:r w:rsidR="00E618DE">
        <w:rPr>
          <w:rFonts w:ascii="Times New Roman" w:hAnsi="Times New Roman"/>
          <w:sz w:val="24"/>
          <w:szCs w:val="24"/>
        </w:rPr>
        <w:t xml:space="preserve"> movements, </w:t>
      </w:r>
      <w:r>
        <w:rPr>
          <w:rFonts w:ascii="Times New Roman" w:hAnsi="Times New Roman"/>
          <w:sz w:val="24"/>
          <w:szCs w:val="24"/>
        </w:rPr>
        <w:t xml:space="preserve">skeletal alignment, </w:t>
      </w:r>
      <w:r w:rsidR="003E7142">
        <w:rPr>
          <w:rFonts w:ascii="Times New Roman" w:hAnsi="Times New Roman"/>
          <w:sz w:val="24"/>
          <w:szCs w:val="24"/>
        </w:rPr>
        <w:t xml:space="preserve">interconnected joint and muscle movement. </w:t>
      </w:r>
      <w:r>
        <w:rPr>
          <w:rFonts w:ascii="Times New Roman" w:hAnsi="Times New Roman"/>
          <w:sz w:val="24"/>
          <w:szCs w:val="24"/>
        </w:rPr>
        <w:t xml:space="preserve">the center of body weight, range of motion, the base of support, </w:t>
      </w:r>
      <w:r w:rsidR="00741AD9">
        <w:rPr>
          <w:rFonts w:ascii="Times New Roman" w:hAnsi="Times New Roman"/>
          <w:sz w:val="24"/>
          <w:szCs w:val="24"/>
        </w:rPr>
        <w:t xml:space="preserve">muscular control, </w:t>
      </w:r>
      <w:r>
        <w:rPr>
          <w:rFonts w:ascii="Times New Roman" w:hAnsi="Times New Roman"/>
          <w:sz w:val="24"/>
          <w:szCs w:val="24"/>
        </w:rPr>
        <w:t xml:space="preserve">bilateral and unilateral movement. It should be noted that the functional movement research is ongoing and new elements might be discovered.  </w:t>
      </w:r>
    </w:p>
    <w:bookmarkEnd w:id="2"/>
    <w:p w14:paraId="0478C703" w14:textId="77777777" w:rsidR="001A043C" w:rsidRDefault="001A043C" w:rsidP="001A043C">
      <w:pPr>
        <w:rPr>
          <w:rFonts w:ascii="Times New Roman" w:hAnsi="Times New Roman"/>
          <w:sz w:val="24"/>
          <w:szCs w:val="24"/>
        </w:rPr>
      </w:pPr>
      <w:r>
        <w:rPr>
          <w:rFonts w:ascii="Times New Roman" w:hAnsi="Times New Roman"/>
          <w:sz w:val="24"/>
          <w:szCs w:val="24"/>
        </w:rPr>
        <w:t>To date, Levin’s research and development efforts produced functional or kinetic chains for basic and more advanced movements such as bending, reaching, extending, flexing, squatting, lunging and rotating. Also, he was able to establish a better understanding of the functional chains for various sports and physical activities such as running, walking, swimming, cycling, weight lifting and dancing.</w:t>
      </w:r>
    </w:p>
    <w:p w14:paraId="2877825A" w14:textId="77777777" w:rsidR="001A043C" w:rsidRDefault="001A043C" w:rsidP="001A043C">
      <w:pPr>
        <w:rPr>
          <w:rFonts w:ascii="Times New Roman" w:hAnsi="Times New Roman"/>
          <w:b/>
          <w:sz w:val="24"/>
          <w:szCs w:val="24"/>
        </w:rPr>
      </w:pPr>
      <w:r>
        <w:rPr>
          <w:rFonts w:ascii="Times New Roman" w:hAnsi="Times New Roman"/>
          <w:b/>
          <w:sz w:val="24"/>
          <w:szCs w:val="24"/>
        </w:rPr>
        <w:t>Functional Movement Restoration</w:t>
      </w:r>
    </w:p>
    <w:p w14:paraId="0BD07C62" w14:textId="77777777" w:rsidR="001A043C" w:rsidRDefault="001A043C" w:rsidP="001A043C">
      <w:pPr>
        <w:rPr>
          <w:rFonts w:ascii="Times New Roman" w:hAnsi="Times New Roman"/>
          <w:sz w:val="24"/>
          <w:szCs w:val="24"/>
        </w:rPr>
      </w:pPr>
      <w:r>
        <w:rPr>
          <w:rFonts w:ascii="Times New Roman" w:hAnsi="Times New Roman"/>
          <w:sz w:val="24"/>
          <w:szCs w:val="24"/>
        </w:rPr>
        <w:t xml:space="preserve">Levin’s research of the science-based functional chain movement shed a different light on aging and indicates that </w:t>
      </w:r>
      <w:r w:rsidRPr="003C4575">
        <w:rPr>
          <w:rFonts w:ascii="Times New Roman" w:hAnsi="Times New Roman"/>
          <w:sz w:val="24"/>
          <w:szCs w:val="24"/>
        </w:rPr>
        <w:t>blaming age exclusively is a misconception</w:t>
      </w:r>
      <w:r w:rsidR="003C4575">
        <w:rPr>
          <w:rFonts w:ascii="Times New Roman" w:hAnsi="Times New Roman"/>
          <w:sz w:val="24"/>
          <w:szCs w:val="24"/>
        </w:rPr>
        <w:t xml:space="preserve">. </w:t>
      </w:r>
      <w:r>
        <w:rPr>
          <w:rFonts w:ascii="Times New Roman" w:hAnsi="Times New Roman"/>
          <w:sz w:val="24"/>
          <w:szCs w:val="24"/>
        </w:rPr>
        <w:t>The research and clients results demonstrate that functional movements of</w:t>
      </w:r>
      <w:r w:rsidR="00700810">
        <w:rPr>
          <w:rFonts w:ascii="Times New Roman" w:hAnsi="Times New Roman"/>
          <w:sz w:val="24"/>
          <w:szCs w:val="24"/>
        </w:rPr>
        <w:t xml:space="preserve"> the human body can be restored</w:t>
      </w:r>
      <w:r>
        <w:rPr>
          <w:rFonts w:ascii="Times New Roman" w:hAnsi="Times New Roman"/>
          <w:sz w:val="24"/>
          <w:szCs w:val="24"/>
        </w:rPr>
        <w:t xml:space="preserve"> and physical and mental deterioration can be significantly</w:t>
      </w:r>
      <w:r w:rsidR="00431620">
        <w:rPr>
          <w:rFonts w:ascii="Times New Roman" w:hAnsi="Times New Roman"/>
          <w:sz w:val="24"/>
          <w:szCs w:val="24"/>
        </w:rPr>
        <w:t xml:space="preserve"> minimized</w:t>
      </w:r>
      <w:r>
        <w:rPr>
          <w:rFonts w:ascii="Times New Roman" w:hAnsi="Times New Roman"/>
          <w:sz w:val="24"/>
          <w:szCs w:val="24"/>
        </w:rPr>
        <w:t xml:space="preserve"> for individuals of all ages including those in their 70’s, and 80’s. </w:t>
      </w:r>
    </w:p>
    <w:p w14:paraId="58406C3B" w14:textId="77777777" w:rsidR="001A043C" w:rsidRDefault="001A043C" w:rsidP="001A043C">
      <w:pPr>
        <w:rPr>
          <w:rFonts w:ascii="Times New Roman" w:hAnsi="Times New Roman"/>
          <w:sz w:val="24"/>
          <w:szCs w:val="24"/>
        </w:rPr>
      </w:pPr>
      <w:r>
        <w:rPr>
          <w:rFonts w:ascii="Times New Roman" w:hAnsi="Times New Roman"/>
          <w:sz w:val="24"/>
          <w:szCs w:val="24"/>
        </w:rPr>
        <w:t xml:space="preserve">The restoration of functional movement should include a proper understanding of LPHC functioning and functional </w:t>
      </w:r>
      <w:r w:rsidR="00431620">
        <w:rPr>
          <w:rFonts w:ascii="Times New Roman" w:hAnsi="Times New Roman"/>
          <w:sz w:val="24"/>
          <w:szCs w:val="24"/>
        </w:rPr>
        <w:t>movement</w:t>
      </w:r>
      <w:r w:rsidR="004976AB">
        <w:rPr>
          <w:rFonts w:ascii="Times New Roman" w:hAnsi="Times New Roman"/>
          <w:sz w:val="24"/>
          <w:szCs w:val="24"/>
        </w:rPr>
        <w:t xml:space="preserve"> </w:t>
      </w:r>
      <w:r>
        <w:rPr>
          <w:rFonts w:ascii="Times New Roman" w:hAnsi="Times New Roman"/>
          <w:sz w:val="24"/>
          <w:szCs w:val="24"/>
        </w:rPr>
        <w:t>chains LPH</w:t>
      </w:r>
      <w:r w:rsidR="00700810">
        <w:rPr>
          <w:rFonts w:ascii="Times New Roman" w:hAnsi="Times New Roman"/>
          <w:sz w:val="24"/>
          <w:szCs w:val="24"/>
        </w:rPr>
        <w:t>C is designed to engage.</w:t>
      </w:r>
    </w:p>
    <w:p w14:paraId="3A84E8DA" w14:textId="77777777" w:rsidR="004976AB" w:rsidRDefault="001A043C">
      <w:pPr>
        <w:rPr>
          <w:rFonts w:ascii="Times New Roman" w:hAnsi="Times New Roman"/>
          <w:sz w:val="24"/>
          <w:szCs w:val="24"/>
        </w:rPr>
      </w:pPr>
      <w:r>
        <w:rPr>
          <w:rFonts w:ascii="Times New Roman" w:hAnsi="Times New Roman"/>
          <w:sz w:val="24"/>
          <w:szCs w:val="24"/>
        </w:rPr>
        <w:t xml:space="preserve">A better understanding of functional chains for specific movements and how LPHC should activate them will allow avoiding performance plateau and injuries. </w:t>
      </w:r>
      <w:bookmarkStart w:id="3" w:name="_Hlk512435457"/>
      <w:r>
        <w:rPr>
          <w:rFonts w:ascii="Times New Roman" w:hAnsi="Times New Roman"/>
          <w:sz w:val="24"/>
          <w:szCs w:val="24"/>
        </w:rPr>
        <w:t>Functional chain assessment is a very effective way to identify the root cause of an injury</w:t>
      </w:r>
      <w:r w:rsidR="00700810">
        <w:rPr>
          <w:rFonts w:ascii="Times New Roman" w:hAnsi="Times New Roman"/>
          <w:sz w:val="24"/>
          <w:szCs w:val="24"/>
        </w:rPr>
        <w:t>,</w:t>
      </w:r>
      <w:r>
        <w:rPr>
          <w:rFonts w:ascii="Times New Roman" w:hAnsi="Times New Roman"/>
          <w:sz w:val="24"/>
          <w:szCs w:val="24"/>
        </w:rPr>
        <w:t xml:space="preserve"> </w:t>
      </w:r>
      <w:r w:rsidR="00D07A07">
        <w:rPr>
          <w:rFonts w:ascii="Times New Roman" w:hAnsi="Times New Roman"/>
          <w:sz w:val="24"/>
          <w:szCs w:val="24"/>
        </w:rPr>
        <w:t xml:space="preserve">remove pain, </w:t>
      </w:r>
      <w:r>
        <w:rPr>
          <w:rFonts w:ascii="Times New Roman" w:hAnsi="Times New Roman"/>
          <w:sz w:val="24"/>
          <w:szCs w:val="24"/>
        </w:rPr>
        <w:t>restore functional movement and bring the inj</w:t>
      </w:r>
      <w:r w:rsidR="00700810">
        <w:rPr>
          <w:rFonts w:ascii="Times New Roman" w:hAnsi="Times New Roman"/>
          <w:sz w:val="24"/>
          <w:szCs w:val="24"/>
        </w:rPr>
        <w:t>ured area to a normal function.</w:t>
      </w:r>
    </w:p>
    <w:bookmarkEnd w:id="3"/>
    <w:p w14:paraId="17E5CFBC" w14:textId="3D1C5951" w:rsidR="00C72B93" w:rsidRDefault="00700810">
      <w:pPr>
        <w:rPr>
          <w:rFonts w:ascii="Times New Roman" w:hAnsi="Times New Roman"/>
          <w:sz w:val="24"/>
          <w:szCs w:val="24"/>
        </w:rPr>
      </w:pPr>
      <w:r>
        <w:rPr>
          <w:rFonts w:ascii="Times New Roman" w:hAnsi="Times New Roman"/>
          <w:sz w:val="24"/>
          <w:szCs w:val="24"/>
        </w:rPr>
        <w:t>For those who want</w:t>
      </w:r>
      <w:r w:rsidR="005D5A23">
        <w:rPr>
          <w:rFonts w:ascii="Times New Roman" w:hAnsi="Times New Roman"/>
          <w:sz w:val="24"/>
          <w:szCs w:val="24"/>
        </w:rPr>
        <w:t xml:space="preserve"> to treat and prevent injuries successfully and</w:t>
      </w:r>
      <w:r>
        <w:rPr>
          <w:rFonts w:ascii="Times New Roman" w:hAnsi="Times New Roman"/>
          <w:sz w:val="24"/>
          <w:szCs w:val="24"/>
        </w:rPr>
        <w:t xml:space="preserve"> to improve their</w:t>
      </w:r>
      <w:r w:rsidR="001A043C">
        <w:rPr>
          <w:rFonts w:ascii="Times New Roman" w:hAnsi="Times New Roman"/>
          <w:sz w:val="24"/>
          <w:szCs w:val="24"/>
        </w:rPr>
        <w:t xml:space="preserve"> fitn</w:t>
      </w:r>
      <w:r>
        <w:rPr>
          <w:rFonts w:ascii="Times New Roman" w:hAnsi="Times New Roman"/>
          <w:sz w:val="24"/>
          <w:szCs w:val="24"/>
        </w:rPr>
        <w:t xml:space="preserve">ess </w:t>
      </w:r>
      <w:r w:rsidR="005D5A23">
        <w:rPr>
          <w:rFonts w:ascii="Times New Roman" w:hAnsi="Times New Roman"/>
          <w:sz w:val="24"/>
          <w:szCs w:val="24"/>
        </w:rPr>
        <w:t>or</w:t>
      </w:r>
      <w:r>
        <w:rPr>
          <w:rFonts w:ascii="Times New Roman" w:hAnsi="Times New Roman"/>
          <w:sz w:val="24"/>
          <w:szCs w:val="24"/>
        </w:rPr>
        <w:t xml:space="preserve"> athletic performance, they need to evaluate their</w:t>
      </w:r>
      <w:r w:rsidR="001A043C">
        <w:rPr>
          <w:rFonts w:ascii="Times New Roman" w:hAnsi="Times New Roman"/>
          <w:sz w:val="24"/>
          <w:szCs w:val="24"/>
        </w:rPr>
        <w:t xml:space="preserve"> body functional c</w:t>
      </w:r>
      <w:r>
        <w:rPr>
          <w:rFonts w:ascii="Times New Roman" w:hAnsi="Times New Roman"/>
          <w:sz w:val="24"/>
          <w:szCs w:val="24"/>
        </w:rPr>
        <w:t>hain movements. It is likely they</w:t>
      </w:r>
      <w:r w:rsidR="001A043C">
        <w:rPr>
          <w:rFonts w:ascii="Times New Roman" w:hAnsi="Times New Roman"/>
          <w:sz w:val="24"/>
          <w:szCs w:val="24"/>
        </w:rPr>
        <w:t xml:space="preserve"> would need to restor</w:t>
      </w:r>
      <w:r>
        <w:rPr>
          <w:rFonts w:ascii="Times New Roman" w:hAnsi="Times New Roman"/>
          <w:sz w:val="24"/>
          <w:szCs w:val="24"/>
        </w:rPr>
        <w:t>e their</w:t>
      </w:r>
      <w:r w:rsidR="001A043C">
        <w:rPr>
          <w:rFonts w:ascii="Times New Roman" w:hAnsi="Times New Roman"/>
          <w:sz w:val="24"/>
          <w:szCs w:val="24"/>
        </w:rPr>
        <w:t xml:space="preserve"> functional</w:t>
      </w:r>
      <w:r>
        <w:rPr>
          <w:rFonts w:ascii="Times New Roman" w:hAnsi="Times New Roman"/>
          <w:sz w:val="24"/>
          <w:szCs w:val="24"/>
        </w:rPr>
        <w:t xml:space="preserve"> movement before working on their</w:t>
      </w:r>
      <w:r w:rsidR="001A043C">
        <w:rPr>
          <w:rFonts w:ascii="Times New Roman" w:hAnsi="Times New Roman"/>
          <w:sz w:val="24"/>
          <w:szCs w:val="24"/>
        </w:rPr>
        <w:t xml:space="preserve"> fitness and athletic performance.</w:t>
      </w:r>
    </w:p>
    <w:p w14:paraId="665F1F49" w14:textId="77777777" w:rsidR="00D64FA5" w:rsidRDefault="00F65C83">
      <w:pPr>
        <w:rPr>
          <w:rStyle w:val="Hyperlink"/>
          <w:rFonts w:ascii="Times New Roman" w:hAnsi="Times New Roman"/>
        </w:rPr>
      </w:pPr>
      <w:r>
        <w:rPr>
          <w:rFonts w:ascii="Arial" w:hAnsi="Arial" w:cs="Arial"/>
          <w:color w:val="333333"/>
          <w:sz w:val="20"/>
          <w:szCs w:val="20"/>
        </w:rPr>
        <w:t xml:space="preserve"> </w:t>
      </w:r>
      <w:r w:rsidR="009E3B7A" w:rsidRPr="009E3B7A">
        <w:rPr>
          <w:rFonts w:ascii="Times New Roman" w:hAnsi="Times New Roman"/>
          <w:b/>
          <w:color w:val="333333"/>
        </w:rPr>
        <w:t>Contact</w:t>
      </w:r>
      <w:r w:rsidR="009E3B7A">
        <w:rPr>
          <w:rFonts w:ascii="Arial" w:hAnsi="Arial" w:cs="Arial"/>
          <w:color w:val="333333"/>
          <w:sz w:val="20"/>
          <w:szCs w:val="20"/>
        </w:rPr>
        <w:t xml:space="preserve">: </w:t>
      </w:r>
      <w:r w:rsidR="009E3B7A" w:rsidRPr="009E3B7A">
        <w:rPr>
          <w:rFonts w:ascii="Times New Roman" w:hAnsi="Times New Roman"/>
        </w:rPr>
        <w:t xml:space="preserve">Wellness and Beyond, 106 Deborah Rd., Newton, Ma, 02459, </w:t>
      </w:r>
      <w:hyperlink r:id="rId5" w:history="1">
        <w:r w:rsidR="009E3B7A" w:rsidRPr="009E3B7A">
          <w:rPr>
            <w:rStyle w:val="Hyperlink"/>
            <w:rFonts w:ascii="Times New Roman" w:hAnsi="Times New Roman"/>
          </w:rPr>
          <w:t>www.wellnessandbeyond.net</w:t>
        </w:r>
      </w:hyperlink>
      <w:r w:rsidR="009E3B7A" w:rsidRPr="009E3B7A">
        <w:rPr>
          <w:rStyle w:val="Hyperlink"/>
          <w:rFonts w:ascii="Times New Roman" w:hAnsi="Times New Roman"/>
        </w:rPr>
        <w:t>.</w:t>
      </w:r>
    </w:p>
    <w:p w14:paraId="6A401200" w14:textId="77777777" w:rsidR="00D64FA5" w:rsidRDefault="00D64FA5">
      <w:pPr>
        <w:rPr>
          <w:rStyle w:val="Hyperlink"/>
          <w:rFonts w:ascii="Times New Roman" w:hAnsi="Times New Roman"/>
          <w:color w:val="auto"/>
          <w:u w:val="none"/>
        </w:rPr>
      </w:pPr>
      <w:r>
        <w:rPr>
          <w:rStyle w:val="Hyperlink"/>
          <w:rFonts w:ascii="Times New Roman" w:hAnsi="Times New Roman"/>
          <w:color w:val="auto"/>
          <w:u w:val="none"/>
        </w:rPr>
        <w:t>This means that a simple action of lifting a leg</w:t>
      </w:r>
      <w:r w:rsidR="00890754">
        <w:rPr>
          <w:rStyle w:val="Hyperlink"/>
          <w:rFonts w:ascii="Times New Roman" w:hAnsi="Times New Roman"/>
          <w:color w:val="auto"/>
          <w:u w:val="none"/>
        </w:rPr>
        <w:t xml:space="preserve"> is neuromuscular activity and it involves a series of neuromuscular commands. However, most training programs </w:t>
      </w:r>
      <w:r>
        <w:rPr>
          <w:rStyle w:val="Hyperlink"/>
          <w:rFonts w:ascii="Times New Roman" w:hAnsi="Times New Roman"/>
          <w:color w:val="auto"/>
          <w:u w:val="none"/>
        </w:rPr>
        <w:t xml:space="preserve"> </w:t>
      </w:r>
    </w:p>
    <w:p w14:paraId="36FF8C14" w14:textId="77777777" w:rsidR="004C5B0B" w:rsidRPr="00D64FA5" w:rsidRDefault="004C5B0B">
      <w:pPr>
        <w:rPr>
          <w:rFonts w:ascii="Times New Roman" w:hAnsi="Times New Roman"/>
        </w:rPr>
      </w:pPr>
      <w:r>
        <w:rPr>
          <w:rStyle w:val="Hyperlink"/>
          <w:rFonts w:ascii="Times New Roman" w:hAnsi="Times New Roman"/>
          <w:color w:val="auto"/>
          <w:u w:val="none"/>
        </w:rPr>
        <w:t>Functional movement is the foundation of the natural movemnet</w:t>
      </w:r>
    </w:p>
    <w:sectPr w:rsidR="004C5B0B" w:rsidRPr="00D64FA5" w:rsidSect="004976A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43C"/>
    <w:rsid w:val="00014476"/>
    <w:rsid w:val="00020202"/>
    <w:rsid w:val="00020702"/>
    <w:rsid w:val="0006037E"/>
    <w:rsid w:val="00065AAE"/>
    <w:rsid w:val="00104322"/>
    <w:rsid w:val="00104D4A"/>
    <w:rsid w:val="00141621"/>
    <w:rsid w:val="0014271D"/>
    <w:rsid w:val="00147BE9"/>
    <w:rsid w:val="001501B0"/>
    <w:rsid w:val="001543E7"/>
    <w:rsid w:val="00196E21"/>
    <w:rsid w:val="001A043C"/>
    <w:rsid w:val="00242CF1"/>
    <w:rsid w:val="00270E73"/>
    <w:rsid w:val="002934BE"/>
    <w:rsid w:val="002B1754"/>
    <w:rsid w:val="00336251"/>
    <w:rsid w:val="00340267"/>
    <w:rsid w:val="00341C7C"/>
    <w:rsid w:val="00350889"/>
    <w:rsid w:val="003B4A98"/>
    <w:rsid w:val="003C4575"/>
    <w:rsid w:val="003E7142"/>
    <w:rsid w:val="00431620"/>
    <w:rsid w:val="00434F61"/>
    <w:rsid w:val="004465BF"/>
    <w:rsid w:val="004719C6"/>
    <w:rsid w:val="00496702"/>
    <w:rsid w:val="004976AB"/>
    <w:rsid w:val="004B0703"/>
    <w:rsid w:val="004C5B0B"/>
    <w:rsid w:val="004E4FA6"/>
    <w:rsid w:val="005922E9"/>
    <w:rsid w:val="005A42FF"/>
    <w:rsid w:val="005D5A23"/>
    <w:rsid w:val="00610D50"/>
    <w:rsid w:val="006169F3"/>
    <w:rsid w:val="00662A00"/>
    <w:rsid w:val="00700810"/>
    <w:rsid w:val="00721B03"/>
    <w:rsid w:val="0072440D"/>
    <w:rsid w:val="00741AD9"/>
    <w:rsid w:val="00770066"/>
    <w:rsid w:val="007B11FC"/>
    <w:rsid w:val="007C0611"/>
    <w:rsid w:val="007F12B4"/>
    <w:rsid w:val="00852028"/>
    <w:rsid w:val="00863A34"/>
    <w:rsid w:val="00890754"/>
    <w:rsid w:val="008E711B"/>
    <w:rsid w:val="00915CE1"/>
    <w:rsid w:val="00916FAD"/>
    <w:rsid w:val="00917996"/>
    <w:rsid w:val="00921B5B"/>
    <w:rsid w:val="00960007"/>
    <w:rsid w:val="00961A7F"/>
    <w:rsid w:val="00992290"/>
    <w:rsid w:val="009D5EAC"/>
    <w:rsid w:val="009E3B7A"/>
    <w:rsid w:val="00A613C4"/>
    <w:rsid w:val="00A777A1"/>
    <w:rsid w:val="00AC5BD1"/>
    <w:rsid w:val="00B17CF7"/>
    <w:rsid w:val="00B60012"/>
    <w:rsid w:val="00B93D05"/>
    <w:rsid w:val="00B94D16"/>
    <w:rsid w:val="00C049E0"/>
    <w:rsid w:val="00C1665B"/>
    <w:rsid w:val="00C20A82"/>
    <w:rsid w:val="00C62A58"/>
    <w:rsid w:val="00C72B93"/>
    <w:rsid w:val="00CA1090"/>
    <w:rsid w:val="00CA4114"/>
    <w:rsid w:val="00CC16BA"/>
    <w:rsid w:val="00CE7250"/>
    <w:rsid w:val="00D07A07"/>
    <w:rsid w:val="00D601D9"/>
    <w:rsid w:val="00D64FA5"/>
    <w:rsid w:val="00D667A6"/>
    <w:rsid w:val="00D67DB1"/>
    <w:rsid w:val="00D763E4"/>
    <w:rsid w:val="00D80096"/>
    <w:rsid w:val="00D80CBF"/>
    <w:rsid w:val="00D833FF"/>
    <w:rsid w:val="00D970A4"/>
    <w:rsid w:val="00DB4589"/>
    <w:rsid w:val="00DD01BF"/>
    <w:rsid w:val="00DE071D"/>
    <w:rsid w:val="00DF0D66"/>
    <w:rsid w:val="00E325DC"/>
    <w:rsid w:val="00E435A8"/>
    <w:rsid w:val="00E55E44"/>
    <w:rsid w:val="00E618DE"/>
    <w:rsid w:val="00E739F9"/>
    <w:rsid w:val="00E83CE2"/>
    <w:rsid w:val="00EB2977"/>
    <w:rsid w:val="00EC588E"/>
    <w:rsid w:val="00EE0389"/>
    <w:rsid w:val="00F21991"/>
    <w:rsid w:val="00F229AB"/>
    <w:rsid w:val="00F43231"/>
    <w:rsid w:val="00F549B6"/>
    <w:rsid w:val="00F65C83"/>
    <w:rsid w:val="00F73442"/>
    <w:rsid w:val="00F96E16"/>
    <w:rsid w:val="00FB488A"/>
    <w:rsid w:val="00FF4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CCAF9"/>
  <w15:docId w15:val="{345CEF86-DF43-4A9D-AF05-86DEDB69B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4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043C"/>
    <w:rPr>
      <w:color w:val="0000FF" w:themeColor="hyperlink"/>
      <w:u w:val="single"/>
    </w:rPr>
  </w:style>
  <w:style w:type="character" w:styleId="Emphasis">
    <w:name w:val="Emphasis"/>
    <w:basedOn w:val="DefaultParagraphFont"/>
    <w:uiPriority w:val="20"/>
    <w:qFormat/>
    <w:rsid w:val="001A043C"/>
    <w:rPr>
      <w:b/>
      <w:bCs/>
      <w:i w:val="0"/>
      <w:iCs w:val="0"/>
    </w:rPr>
  </w:style>
  <w:style w:type="character" w:customStyle="1" w:styleId="st1">
    <w:name w:val="st1"/>
    <w:basedOn w:val="DefaultParagraphFont"/>
    <w:rsid w:val="001A043C"/>
  </w:style>
  <w:style w:type="paragraph" w:styleId="NormalWeb">
    <w:name w:val="Normal (Web)"/>
    <w:basedOn w:val="Normal"/>
    <w:uiPriority w:val="99"/>
    <w:semiHidden/>
    <w:unhideWhenUsed/>
    <w:rsid w:val="00F65C83"/>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92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llnessandbeyond.net" TargetMode="External"/><Relationship Id="rId4" Type="http://schemas.openxmlformats.org/officeDocument/2006/relationships/hyperlink" Target="http://fitnessandbeyon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2189</TotalTime>
  <Pages>1</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Lenny Levin</cp:lastModifiedBy>
  <cp:revision>24</cp:revision>
  <dcterms:created xsi:type="dcterms:W3CDTF">2017-12-05T20:52:00Z</dcterms:created>
  <dcterms:modified xsi:type="dcterms:W3CDTF">2018-11-03T00:00:00Z</dcterms:modified>
</cp:coreProperties>
</file>